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34" w:rsidRPr="008954FF" w:rsidRDefault="00114134" w:rsidP="00114134">
      <w:pPr>
        <w:pStyle w:val="a3"/>
        <w:shd w:val="clear" w:color="auto" w:fill="FFFFFF"/>
        <w:spacing w:before="0" w:beforeAutospacing="0"/>
        <w:jc w:val="center"/>
        <w:rPr>
          <w:rStyle w:val="a4"/>
          <w:rFonts w:ascii="Arial" w:hAnsi="Arial" w:cs="Arial"/>
          <w:b w:val="0"/>
          <w:color w:val="292B2C"/>
          <w:sz w:val="28"/>
          <w:szCs w:val="28"/>
        </w:rPr>
      </w:pPr>
      <w:r w:rsidRPr="008954FF">
        <w:rPr>
          <w:rStyle w:val="a4"/>
          <w:rFonts w:ascii="Arial" w:hAnsi="Arial" w:cs="Arial"/>
          <w:b w:val="0"/>
          <w:color w:val="292B2C"/>
          <w:sz w:val="28"/>
          <w:szCs w:val="28"/>
        </w:rPr>
        <w:t>9</w:t>
      </w:r>
      <w:r>
        <w:rPr>
          <w:rStyle w:val="a4"/>
          <w:rFonts w:ascii="Arial" w:hAnsi="Arial" w:cs="Arial"/>
          <w:b w:val="0"/>
          <w:color w:val="292B2C"/>
          <w:sz w:val="28"/>
          <w:szCs w:val="28"/>
        </w:rPr>
        <w:t xml:space="preserve"> </w:t>
      </w:r>
      <w:r w:rsidRPr="008954FF">
        <w:rPr>
          <w:rStyle w:val="a4"/>
          <w:rFonts w:ascii="Arial" w:hAnsi="Arial" w:cs="Arial"/>
          <w:b w:val="0"/>
          <w:color w:val="292B2C"/>
          <w:sz w:val="28"/>
          <w:szCs w:val="28"/>
        </w:rPr>
        <w:t>клас всесвітня історія 05.05</w:t>
      </w:r>
    </w:p>
    <w:p w:rsidR="00114134" w:rsidRPr="008954FF" w:rsidRDefault="00114134" w:rsidP="00114134">
      <w:pPr>
        <w:pStyle w:val="a3"/>
        <w:shd w:val="clear" w:color="auto" w:fill="FFFFFF"/>
        <w:spacing w:before="0" w:beforeAutospacing="0"/>
        <w:jc w:val="center"/>
        <w:rPr>
          <w:rFonts w:ascii="Arial" w:hAnsi="Arial" w:cs="Arial"/>
          <w:color w:val="292B2C"/>
          <w:sz w:val="28"/>
          <w:szCs w:val="28"/>
        </w:rPr>
      </w:pPr>
      <w:r w:rsidRPr="008954FF">
        <w:rPr>
          <w:rStyle w:val="a4"/>
          <w:rFonts w:ascii="Arial" w:hAnsi="Arial" w:cs="Arial"/>
          <w:color w:val="292B2C"/>
          <w:sz w:val="28"/>
          <w:szCs w:val="28"/>
        </w:rPr>
        <w:t>Узагальнення до курсу</w:t>
      </w:r>
    </w:p>
    <w:p w:rsidR="00114134" w:rsidRPr="008954FF" w:rsidRDefault="00114134" w:rsidP="00114134">
      <w:pPr>
        <w:pStyle w:val="a3"/>
        <w:shd w:val="clear" w:color="auto" w:fill="FFFFFF"/>
        <w:spacing w:before="0" w:beforeAutospacing="0"/>
        <w:jc w:val="center"/>
        <w:rPr>
          <w:rFonts w:ascii="Arial" w:hAnsi="Arial" w:cs="Arial"/>
          <w:color w:val="292B2C"/>
          <w:sz w:val="28"/>
          <w:szCs w:val="28"/>
        </w:rPr>
      </w:pPr>
      <w:r w:rsidRPr="008954FF">
        <w:rPr>
          <w:rStyle w:val="a4"/>
          <w:rFonts w:ascii="Arial" w:hAnsi="Arial" w:cs="Arial"/>
          <w:color w:val="292B2C"/>
          <w:sz w:val="28"/>
          <w:szCs w:val="28"/>
        </w:rPr>
        <w:t>Основні ідеї, здобутки, виклики “довгого” XIX століття</w:t>
      </w:r>
    </w:p>
    <w:p w:rsidR="00114134" w:rsidRPr="00114134" w:rsidRDefault="00114134" w:rsidP="00114134">
      <w:pPr>
        <w:pStyle w:val="a3"/>
        <w:shd w:val="clear" w:color="auto" w:fill="FFFFFF"/>
        <w:spacing w:before="0" w:beforeAutospacing="0"/>
        <w:rPr>
          <w:rFonts w:ascii="Arial" w:hAnsi="Arial" w:cs="Arial"/>
          <w:b/>
          <w:i/>
          <w:color w:val="292B2C"/>
          <w:sz w:val="32"/>
          <w:szCs w:val="32"/>
        </w:rPr>
      </w:pPr>
      <w:r w:rsidRPr="00114134">
        <w:rPr>
          <w:rStyle w:val="a4"/>
          <w:rFonts w:ascii="Arial" w:hAnsi="Arial" w:cs="Arial"/>
          <w:b w:val="0"/>
          <w:i/>
          <w:color w:val="292B2C"/>
          <w:sz w:val="32"/>
          <w:szCs w:val="32"/>
        </w:rPr>
        <w:t>І. Тестові завдання.</w:t>
      </w:r>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1. Що відбулося раніше?</w:t>
      </w:r>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А</w:t>
      </w:r>
      <w:r w:rsidRPr="008954FF">
        <w:rPr>
          <w:rFonts w:ascii="Arial" w:hAnsi="Arial" w:cs="Arial"/>
          <w:color w:val="292B2C"/>
          <w:sz w:val="28"/>
          <w:szCs w:val="28"/>
          <w:lang w:val="ru-RU"/>
        </w:rPr>
        <w:t>)</w:t>
      </w:r>
      <w:r w:rsidRPr="00C1548A">
        <w:rPr>
          <w:rFonts w:ascii="Arial" w:hAnsi="Arial" w:cs="Arial"/>
          <w:color w:val="292B2C"/>
          <w:sz w:val="28"/>
          <w:szCs w:val="28"/>
        </w:rPr>
        <w:t xml:space="preserve"> Утворення колоніальної системи чи промислова революція</w:t>
      </w:r>
    </w:p>
    <w:p w:rsidR="00114134" w:rsidRPr="00C1548A" w:rsidRDefault="00114134" w:rsidP="00114134">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Б)</w:t>
      </w:r>
      <w:r w:rsidRPr="008954FF">
        <w:rPr>
          <w:rFonts w:ascii="Arial" w:hAnsi="Arial" w:cs="Arial"/>
          <w:color w:val="292B2C"/>
          <w:sz w:val="28"/>
          <w:szCs w:val="28"/>
          <w:lang w:val="ru-RU"/>
        </w:rPr>
        <w:t xml:space="preserve"> </w:t>
      </w:r>
      <w:r w:rsidRPr="00C1548A">
        <w:rPr>
          <w:rFonts w:ascii="Arial" w:hAnsi="Arial" w:cs="Arial"/>
          <w:color w:val="292B2C"/>
          <w:sz w:val="28"/>
          <w:szCs w:val="28"/>
        </w:rPr>
        <w:t>Виникнення соціалістичних чи комуністичних ідей</w:t>
      </w:r>
    </w:p>
    <w:p w:rsidR="00114134" w:rsidRPr="00C1548A" w:rsidRDefault="00114134" w:rsidP="00114134">
      <w:pPr>
        <w:pStyle w:val="a3"/>
        <w:shd w:val="clear" w:color="auto" w:fill="FFFFFF"/>
        <w:spacing w:before="240" w:beforeAutospacing="0"/>
        <w:rPr>
          <w:rFonts w:ascii="Arial" w:hAnsi="Arial" w:cs="Arial"/>
          <w:color w:val="292B2C"/>
          <w:sz w:val="28"/>
          <w:szCs w:val="28"/>
        </w:rPr>
      </w:pPr>
      <w:r w:rsidRPr="00C1548A">
        <w:rPr>
          <w:rFonts w:ascii="Arial" w:hAnsi="Arial" w:cs="Arial"/>
          <w:color w:val="292B2C"/>
          <w:sz w:val="28"/>
          <w:szCs w:val="28"/>
        </w:rPr>
        <w:t>В</w:t>
      </w:r>
      <w:r w:rsidRPr="008954FF">
        <w:rPr>
          <w:rFonts w:ascii="Arial" w:hAnsi="Arial" w:cs="Arial"/>
          <w:color w:val="292B2C"/>
          <w:sz w:val="28"/>
          <w:szCs w:val="28"/>
          <w:lang w:val="ru-RU"/>
        </w:rPr>
        <w:t>)</w:t>
      </w:r>
      <w:r w:rsidRPr="00C1548A">
        <w:rPr>
          <w:rFonts w:ascii="Arial" w:hAnsi="Arial" w:cs="Arial"/>
          <w:color w:val="292B2C"/>
          <w:sz w:val="28"/>
          <w:szCs w:val="28"/>
        </w:rPr>
        <w:t xml:space="preserve"> Утвердження абсолютної чи конституційної монархії</w:t>
      </w:r>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2. Установіть послідовність подій.</w:t>
      </w:r>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А</w:t>
      </w:r>
      <w:r w:rsidRPr="008954FF">
        <w:rPr>
          <w:rFonts w:ascii="Arial" w:hAnsi="Arial" w:cs="Arial"/>
          <w:color w:val="292B2C"/>
          <w:sz w:val="28"/>
          <w:szCs w:val="28"/>
          <w:lang w:val="ru-RU"/>
        </w:rPr>
        <w:t>)</w:t>
      </w:r>
      <w:r w:rsidR="00A67E53">
        <w:rPr>
          <w:rFonts w:ascii="Arial" w:hAnsi="Arial" w:cs="Arial"/>
          <w:color w:val="292B2C"/>
          <w:sz w:val="28"/>
          <w:szCs w:val="28"/>
          <w:lang w:val="ru-RU"/>
        </w:rPr>
        <w:t xml:space="preserve"> </w:t>
      </w:r>
      <w:r w:rsidRPr="00C1548A">
        <w:rPr>
          <w:rFonts w:ascii="Arial" w:hAnsi="Arial" w:cs="Arial"/>
          <w:color w:val="292B2C"/>
          <w:sz w:val="28"/>
          <w:szCs w:val="28"/>
        </w:rPr>
        <w:t xml:space="preserve">Прийняття Кодексу Наполеона; проголошення Декларації прав людини і громадянина; запровадження </w:t>
      </w:r>
      <w:proofErr w:type="spellStart"/>
      <w:r w:rsidRPr="00C1548A">
        <w:rPr>
          <w:rFonts w:ascii="Arial" w:hAnsi="Arial" w:cs="Arial"/>
          <w:color w:val="292B2C"/>
          <w:sz w:val="28"/>
          <w:szCs w:val="28"/>
        </w:rPr>
        <w:t>антитрестівського</w:t>
      </w:r>
      <w:proofErr w:type="spellEnd"/>
      <w:r w:rsidRPr="00C1548A">
        <w:rPr>
          <w:rFonts w:ascii="Arial" w:hAnsi="Arial" w:cs="Arial"/>
          <w:color w:val="292B2C"/>
          <w:sz w:val="28"/>
          <w:szCs w:val="28"/>
        </w:rPr>
        <w:t xml:space="preserve"> законодавства; доба «</w:t>
      </w:r>
      <w:proofErr w:type="spellStart"/>
      <w:r w:rsidRPr="00C1548A">
        <w:rPr>
          <w:rFonts w:ascii="Arial" w:hAnsi="Arial" w:cs="Arial"/>
          <w:color w:val="292B2C"/>
          <w:sz w:val="28"/>
          <w:szCs w:val="28"/>
        </w:rPr>
        <w:t>Мейдзі</w:t>
      </w:r>
      <w:proofErr w:type="spellEnd"/>
      <w:r w:rsidRPr="00C1548A">
        <w:rPr>
          <w:rFonts w:ascii="Arial" w:hAnsi="Arial" w:cs="Arial"/>
          <w:color w:val="292B2C"/>
          <w:sz w:val="28"/>
          <w:szCs w:val="28"/>
        </w:rPr>
        <w:t>»</w:t>
      </w:r>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Б</w:t>
      </w:r>
      <w:r w:rsidRPr="008954FF">
        <w:rPr>
          <w:rFonts w:ascii="Arial" w:hAnsi="Arial" w:cs="Arial"/>
          <w:color w:val="292B2C"/>
          <w:sz w:val="28"/>
          <w:szCs w:val="28"/>
          <w:lang w:val="ru-RU"/>
        </w:rPr>
        <w:t>)</w:t>
      </w:r>
      <w:r w:rsidRPr="00C1548A">
        <w:rPr>
          <w:rFonts w:ascii="Arial" w:hAnsi="Arial" w:cs="Arial"/>
          <w:color w:val="292B2C"/>
          <w:sz w:val="28"/>
          <w:szCs w:val="28"/>
        </w:rPr>
        <w:t xml:space="preserve"> Наполеонівські війни; франко-прусська війна; Перша Балканська війна; англо-бурська війна; Кримська війна</w:t>
      </w:r>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В</w:t>
      </w:r>
      <w:r w:rsidRPr="008954FF">
        <w:rPr>
          <w:rFonts w:ascii="Arial" w:hAnsi="Arial" w:cs="Arial"/>
          <w:color w:val="292B2C"/>
          <w:sz w:val="28"/>
          <w:szCs w:val="28"/>
          <w:lang w:val="ru-RU"/>
        </w:rPr>
        <w:t>)</w:t>
      </w:r>
      <w:r w:rsidRPr="00C1548A">
        <w:rPr>
          <w:rFonts w:ascii="Arial" w:hAnsi="Arial" w:cs="Arial"/>
          <w:color w:val="292B2C"/>
          <w:sz w:val="28"/>
          <w:szCs w:val="28"/>
        </w:rPr>
        <w:t xml:space="preserve"> Берлінський конгрес; утворення Союзу трьох імператорів; Віденський конгрес; утворення Антанти; утворення Троїстого союзу; утворення Священного союзу</w:t>
      </w:r>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3. Назвіть країни, з історією яких пов’язані імена</w:t>
      </w:r>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А</w:t>
      </w:r>
      <w:r w:rsidRPr="008954FF">
        <w:rPr>
          <w:rFonts w:ascii="Arial" w:hAnsi="Arial" w:cs="Arial"/>
          <w:color w:val="292B2C"/>
          <w:sz w:val="28"/>
          <w:szCs w:val="28"/>
          <w:lang w:val="ru-RU"/>
        </w:rPr>
        <w:t>)</w:t>
      </w:r>
      <w:r w:rsidRPr="00C1548A">
        <w:rPr>
          <w:rFonts w:ascii="Arial" w:hAnsi="Arial" w:cs="Arial"/>
          <w:color w:val="292B2C"/>
          <w:sz w:val="28"/>
          <w:szCs w:val="28"/>
        </w:rPr>
        <w:t xml:space="preserve"> Дантон; Карл X; </w:t>
      </w:r>
      <w:proofErr w:type="spellStart"/>
      <w:r w:rsidRPr="00C1548A">
        <w:rPr>
          <w:rFonts w:ascii="Arial" w:hAnsi="Arial" w:cs="Arial"/>
          <w:color w:val="292B2C"/>
          <w:sz w:val="28"/>
          <w:szCs w:val="28"/>
        </w:rPr>
        <w:t>Клемансо</w:t>
      </w:r>
      <w:proofErr w:type="spellEnd"/>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Б</w:t>
      </w:r>
      <w:r w:rsidRPr="008954FF">
        <w:rPr>
          <w:rFonts w:ascii="Arial" w:hAnsi="Arial" w:cs="Arial"/>
          <w:color w:val="292B2C"/>
          <w:sz w:val="28"/>
          <w:szCs w:val="28"/>
          <w:lang w:val="ru-RU"/>
        </w:rPr>
        <w:t>)</w:t>
      </w:r>
      <w:r w:rsidRPr="00C1548A">
        <w:rPr>
          <w:rFonts w:ascii="Arial" w:hAnsi="Arial" w:cs="Arial"/>
          <w:color w:val="292B2C"/>
          <w:sz w:val="28"/>
          <w:szCs w:val="28"/>
        </w:rPr>
        <w:t xml:space="preserve"> </w:t>
      </w:r>
      <w:proofErr w:type="spellStart"/>
      <w:r w:rsidRPr="00C1548A">
        <w:rPr>
          <w:rFonts w:ascii="Arial" w:hAnsi="Arial" w:cs="Arial"/>
          <w:color w:val="292B2C"/>
          <w:sz w:val="28"/>
          <w:szCs w:val="28"/>
        </w:rPr>
        <w:t>Дізраелі</w:t>
      </w:r>
      <w:proofErr w:type="spellEnd"/>
      <w:r w:rsidRPr="00C1548A">
        <w:rPr>
          <w:rFonts w:ascii="Arial" w:hAnsi="Arial" w:cs="Arial"/>
          <w:color w:val="292B2C"/>
          <w:sz w:val="28"/>
          <w:szCs w:val="28"/>
        </w:rPr>
        <w:t xml:space="preserve">; Нельсон; </w:t>
      </w:r>
      <w:proofErr w:type="spellStart"/>
      <w:r w:rsidRPr="00C1548A">
        <w:rPr>
          <w:rFonts w:ascii="Arial" w:hAnsi="Arial" w:cs="Arial"/>
          <w:color w:val="292B2C"/>
          <w:sz w:val="28"/>
          <w:szCs w:val="28"/>
        </w:rPr>
        <w:t>Ллойд</w:t>
      </w:r>
      <w:proofErr w:type="spellEnd"/>
      <w:r w:rsidRPr="00C1548A">
        <w:rPr>
          <w:rFonts w:ascii="Arial" w:hAnsi="Arial" w:cs="Arial"/>
          <w:color w:val="292B2C"/>
          <w:sz w:val="28"/>
          <w:szCs w:val="28"/>
        </w:rPr>
        <w:t xml:space="preserve"> Джордж</w:t>
      </w:r>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В</w:t>
      </w:r>
      <w:r w:rsidRPr="008954FF">
        <w:rPr>
          <w:rFonts w:ascii="Arial" w:hAnsi="Arial" w:cs="Arial"/>
          <w:color w:val="292B2C"/>
          <w:sz w:val="28"/>
          <w:szCs w:val="28"/>
          <w:lang w:val="ru-RU"/>
        </w:rPr>
        <w:t>)</w:t>
      </w:r>
      <w:r w:rsidRPr="00C1548A">
        <w:rPr>
          <w:rFonts w:ascii="Arial" w:hAnsi="Arial" w:cs="Arial"/>
          <w:color w:val="292B2C"/>
          <w:sz w:val="28"/>
          <w:szCs w:val="28"/>
        </w:rPr>
        <w:t xml:space="preserve"> Маркс; Вільгельм II; </w:t>
      </w:r>
      <w:proofErr w:type="spellStart"/>
      <w:r w:rsidRPr="00C1548A">
        <w:rPr>
          <w:rFonts w:ascii="Arial" w:hAnsi="Arial" w:cs="Arial"/>
          <w:color w:val="292B2C"/>
          <w:sz w:val="28"/>
          <w:szCs w:val="28"/>
        </w:rPr>
        <w:t>Бюллов</w:t>
      </w:r>
      <w:proofErr w:type="spellEnd"/>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Г</w:t>
      </w:r>
      <w:r w:rsidRPr="008954FF">
        <w:rPr>
          <w:rFonts w:ascii="Arial" w:hAnsi="Arial" w:cs="Arial"/>
          <w:color w:val="292B2C"/>
          <w:sz w:val="28"/>
          <w:szCs w:val="28"/>
          <w:lang w:val="ru-RU"/>
        </w:rPr>
        <w:t>)</w:t>
      </w:r>
      <w:r w:rsidRPr="00C1548A">
        <w:rPr>
          <w:rFonts w:ascii="Arial" w:hAnsi="Arial" w:cs="Arial"/>
          <w:color w:val="292B2C"/>
          <w:sz w:val="28"/>
          <w:szCs w:val="28"/>
        </w:rPr>
        <w:t xml:space="preserve"> Пирогов; Пестель; </w:t>
      </w:r>
      <w:proofErr w:type="spellStart"/>
      <w:r w:rsidRPr="00C1548A">
        <w:rPr>
          <w:rFonts w:ascii="Arial" w:hAnsi="Arial" w:cs="Arial"/>
          <w:color w:val="292B2C"/>
          <w:sz w:val="28"/>
          <w:szCs w:val="28"/>
        </w:rPr>
        <w:t>Самарін</w:t>
      </w:r>
      <w:proofErr w:type="spellEnd"/>
    </w:p>
    <w:p w:rsidR="00114134" w:rsidRPr="00C1548A" w:rsidRDefault="00114134" w:rsidP="00114134">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Д</w:t>
      </w:r>
      <w:r w:rsidRPr="008954FF">
        <w:rPr>
          <w:rFonts w:ascii="Arial" w:hAnsi="Arial" w:cs="Arial"/>
          <w:color w:val="292B2C"/>
          <w:sz w:val="28"/>
          <w:szCs w:val="28"/>
        </w:rPr>
        <w:t>)</w:t>
      </w:r>
      <w:r w:rsidRPr="00C1548A">
        <w:rPr>
          <w:rFonts w:ascii="Arial" w:hAnsi="Arial" w:cs="Arial"/>
          <w:color w:val="292B2C"/>
          <w:sz w:val="28"/>
          <w:szCs w:val="28"/>
        </w:rPr>
        <w:t xml:space="preserve"> </w:t>
      </w:r>
      <w:proofErr w:type="spellStart"/>
      <w:r w:rsidRPr="00C1548A">
        <w:rPr>
          <w:rFonts w:ascii="Arial" w:hAnsi="Arial" w:cs="Arial"/>
          <w:color w:val="292B2C"/>
          <w:sz w:val="28"/>
          <w:szCs w:val="28"/>
        </w:rPr>
        <w:t>Джолітті</w:t>
      </w:r>
      <w:proofErr w:type="spellEnd"/>
      <w:r w:rsidRPr="00C1548A">
        <w:rPr>
          <w:rFonts w:ascii="Arial" w:hAnsi="Arial" w:cs="Arial"/>
          <w:color w:val="292B2C"/>
          <w:sz w:val="28"/>
          <w:szCs w:val="28"/>
        </w:rPr>
        <w:t xml:space="preserve">; </w:t>
      </w:r>
      <w:proofErr w:type="spellStart"/>
      <w:r w:rsidRPr="00C1548A">
        <w:rPr>
          <w:rFonts w:ascii="Arial" w:hAnsi="Arial" w:cs="Arial"/>
          <w:color w:val="292B2C"/>
          <w:sz w:val="28"/>
          <w:szCs w:val="28"/>
        </w:rPr>
        <w:t>Кавур</w:t>
      </w:r>
      <w:proofErr w:type="spellEnd"/>
      <w:r w:rsidRPr="00C1548A">
        <w:rPr>
          <w:rFonts w:ascii="Arial" w:hAnsi="Arial" w:cs="Arial"/>
          <w:color w:val="292B2C"/>
          <w:sz w:val="28"/>
          <w:szCs w:val="28"/>
        </w:rPr>
        <w:t xml:space="preserve">; </w:t>
      </w:r>
      <w:proofErr w:type="spellStart"/>
      <w:r w:rsidRPr="00C1548A">
        <w:rPr>
          <w:rFonts w:ascii="Arial" w:hAnsi="Arial" w:cs="Arial"/>
          <w:color w:val="292B2C"/>
          <w:sz w:val="28"/>
          <w:szCs w:val="28"/>
        </w:rPr>
        <w:t>Мадзіні</w:t>
      </w:r>
      <w:proofErr w:type="spellEnd"/>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4. Укажіть, хто з названих історичних осіб міг бути сучасником Робесп’єра</w:t>
      </w:r>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А</w:t>
      </w:r>
      <w:r>
        <w:rPr>
          <w:rFonts w:ascii="Arial" w:hAnsi="Arial" w:cs="Arial"/>
          <w:color w:val="292B2C"/>
          <w:sz w:val="28"/>
          <w:szCs w:val="28"/>
        </w:rPr>
        <w:t>)</w:t>
      </w:r>
      <w:r w:rsidRPr="00C1548A">
        <w:rPr>
          <w:rFonts w:ascii="Arial" w:hAnsi="Arial" w:cs="Arial"/>
          <w:color w:val="292B2C"/>
          <w:sz w:val="28"/>
          <w:szCs w:val="28"/>
        </w:rPr>
        <w:t xml:space="preserve"> Руссо</w:t>
      </w:r>
      <w:r>
        <w:rPr>
          <w:rFonts w:ascii="Arial" w:hAnsi="Arial" w:cs="Arial"/>
          <w:color w:val="292B2C"/>
          <w:sz w:val="28"/>
          <w:szCs w:val="28"/>
        </w:rPr>
        <w:t xml:space="preserve">                   </w:t>
      </w:r>
      <w:r w:rsidRPr="00C1548A">
        <w:rPr>
          <w:rFonts w:ascii="Arial" w:hAnsi="Arial" w:cs="Arial"/>
          <w:color w:val="292B2C"/>
          <w:sz w:val="28"/>
          <w:szCs w:val="28"/>
        </w:rPr>
        <w:t>Б</w:t>
      </w:r>
      <w:r>
        <w:rPr>
          <w:rFonts w:ascii="Arial" w:hAnsi="Arial" w:cs="Arial"/>
          <w:color w:val="292B2C"/>
          <w:sz w:val="28"/>
          <w:szCs w:val="28"/>
        </w:rPr>
        <w:t>)</w:t>
      </w:r>
      <w:r w:rsidRPr="00C1548A">
        <w:rPr>
          <w:rFonts w:ascii="Arial" w:hAnsi="Arial" w:cs="Arial"/>
          <w:color w:val="292B2C"/>
          <w:sz w:val="28"/>
          <w:szCs w:val="28"/>
        </w:rPr>
        <w:t xml:space="preserve"> Наполеон Бонапарт</w:t>
      </w:r>
    </w:p>
    <w:p w:rsidR="00114134" w:rsidRPr="00C1548A" w:rsidRDefault="00114134" w:rsidP="00114134">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В</w:t>
      </w:r>
      <w:r>
        <w:rPr>
          <w:rFonts w:ascii="Arial" w:hAnsi="Arial" w:cs="Arial"/>
          <w:color w:val="292B2C"/>
          <w:sz w:val="28"/>
          <w:szCs w:val="28"/>
        </w:rPr>
        <w:t>)</w:t>
      </w:r>
      <w:r w:rsidRPr="00C1548A">
        <w:rPr>
          <w:rFonts w:ascii="Arial" w:hAnsi="Arial" w:cs="Arial"/>
          <w:color w:val="292B2C"/>
          <w:sz w:val="28"/>
          <w:szCs w:val="28"/>
        </w:rPr>
        <w:t xml:space="preserve"> Микола І</w:t>
      </w:r>
      <w:r>
        <w:rPr>
          <w:rFonts w:ascii="Arial" w:hAnsi="Arial" w:cs="Arial"/>
          <w:color w:val="292B2C"/>
          <w:sz w:val="28"/>
          <w:szCs w:val="28"/>
        </w:rPr>
        <w:t xml:space="preserve">               </w:t>
      </w:r>
      <w:r w:rsidRPr="00C1548A">
        <w:rPr>
          <w:rFonts w:ascii="Arial" w:hAnsi="Arial" w:cs="Arial"/>
          <w:color w:val="292B2C"/>
          <w:sz w:val="28"/>
          <w:szCs w:val="28"/>
        </w:rPr>
        <w:t>Г</w:t>
      </w:r>
      <w:r>
        <w:rPr>
          <w:rFonts w:ascii="Arial" w:hAnsi="Arial" w:cs="Arial"/>
          <w:color w:val="292B2C"/>
          <w:sz w:val="28"/>
          <w:szCs w:val="28"/>
        </w:rPr>
        <w:t>)</w:t>
      </w:r>
      <w:r w:rsidRPr="00C1548A">
        <w:rPr>
          <w:rFonts w:ascii="Arial" w:hAnsi="Arial" w:cs="Arial"/>
          <w:color w:val="292B2C"/>
          <w:sz w:val="28"/>
          <w:szCs w:val="28"/>
        </w:rPr>
        <w:t xml:space="preserve"> Г. Сковорода</w:t>
      </w:r>
    </w:p>
    <w:p w:rsidR="00A45343" w:rsidRPr="00C1548A" w:rsidRDefault="00A45343" w:rsidP="00A45343">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5</w:t>
      </w:r>
      <w:r w:rsidRPr="00C1548A">
        <w:rPr>
          <w:rFonts w:ascii="Arial" w:hAnsi="Arial" w:cs="Arial"/>
          <w:color w:val="292B2C"/>
          <w:sz w:val="28"/>
          <w:szCs w:val="28"/>
        </w:rPr>
        <w:t>. Установіть, про кого йдеться.</w:t>
      </w:r>
    </w:p>
    <w:p w:rsidR="00A45343" w:rsidRPr="00C1548A" w:rsidRDefault="00A45343" w:rsidP="00A45343">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lastRenderedPageBreak/>
        <w:t>А</w:t>
      </w:r>
      <w:r>
        <w:rPr>
          <w:rFonts w:ascii="Arial" w:hAnsi="Arial" w:cs="Arial"/>
          <w:color w:val="292B2C"/>
          <w:sz w:val="28"/>
          <w:szCs w:val="28"/>
        </w:rPr>
        <w:t xml:space="preserve">) </w:t>
      </w:r>
      <w:r w:rsidRPr="00C1548A">
        <w:rPr>
          <w:rFonts w:ascii="Arial" w:hAnsi="Arial" w:cs="Arial"/>
          <w:color w:val="292B2C"/>
          <w:sz w:val="28"/>
          <w:szCs w:val="28"/>
        </w:rPr>
        <w:t>До 21 року змінив багато професій: лісоруб, тесля, землероб, поштмейстер тощо. Людина неабиякої фізичної сили. Досяг значних успіхів у самоосвіті. Один із засновників Республіканської партії. Від 1860 р. президент США.</w:t>
      </w:r>
    </w:p>
    <w:p w:rsidR="00A45343" w:rsidRPr="00C1548A" w:rsidRDefault="00A45343" w:rsidP="00A45343">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Б</w:t>
      </w:r>
      <w:r>
        <w:rPr>
          <w:rFonts w:ascii="Arial" w:hAnsi="Arial" w:cs="Arial"/>
          <w:color w:val="292B2C"/>
          <w:sz w:val="28"/>
          <w:szCs w:val="28"/>
        </w:rPr>
        <w:t>)</w:t>
      </w:r>
      <w:r w:rsidRPr="00C1548A">
        <w:rPr>
          <w:rFonts w:ascii="Arial" w:hAnsi="Arial" w:cs="Arial"/>
          <w:color w:val="292B2C"/>
          <w:sz w:val="28"/>
          <w:szCs w:val="28"/>
        </w:rPr>
        <w:t xml:space="preserve"> Юрист за освітою. До історії увійшов як «велика людина XIX ст.». Про себе казав жартуючи: «Сам Бог підштовхнув мене стати дипломатом, і я навіть народився 1 квітня - у день жартів та розіграшів».</w:t>
      </w:r>
    </w:p>
    <w:p w:rsidR="00A45343" w:rsidRPr="00C1548A" w:rsidRDefault="00A45343" w:rsidP="00A45343">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В</w:t>
      </w:r>
      <w:r>
        <w:rPr>
          <w:rFonts w:ascii="Arial" w:hAnsi="Arial" w:cs="Arial"/>
          <w:color w:val="292B2C"/>
          <w:sz w:val="28"/>
          <w:szCs w:val="28"/>
        </w:rPr>
        <w:t>)</w:t>
      </w:r>
      <w:r w:rsidRPr="00C1548A">
        <w:rPr>
          <w:rFonts w:ascii="Arial" w:hAnsi="Arial" w:cs="Arial"/>
          <w:color w:val="292B2C"/>
          <w:sz w:val="28"/>
          <w:szCs w:val="28"/>
        </w:rPr>
        <w:t xml:space="preserve"> У своїй політиці вона керувалася головним правилом конституційного правління: «Царювати, але не правити».</w:t>
      </w:r>
    </w:p>
    <w:p w:rsidR="00A45343" w:rsidRDefault="00A67E53" w:rsidP="00A45343">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6.</w:t>
      </w:r>
      <w:r w:rsidR="00A45343" w:rsidRPr="00C1548A">
        <w:rPr>
          <w:rFonts w:ascii="Arial" w:hAnsi="Arial" w:cs="Arial"/>
          <w:color w:val="292B2C"/>
          <w:sz w:val="28"/>
          <w:szCs w:val="28"/>
        </w:rPr>
        <w:t xml:space="preserve"> Чи міг бути Вільгельм II</w:t>
      </w:r>
      <w:r w:rsidR="00A45343">
        <w:rPr>
          <w:rFonts w:ascii="Arial" w:hAnsi="Arial" w:cs="Arial"/>
          <w:color w:val="292B2C"/>
          <w:sz w:val="28"/>
          <w:szCs w:val="28"/>
        </w:rPr>
        <w:t xml:space="preserve">    </w:t>
      </w:r>
    </w:p>
    <w:p w:rsidR="00A45343" w:rsidRPr="00C1548A" w:rsidRDefault="00A45343" w:rsidP="00A45343">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 xml:space="preserve"> </w:t>
      </w:r>
      <w:r w:rsidRPr="00C1548A">
        <w:rPr>
          <w:rFonts w:ascii="Arial" w:hAnsi="Arial" w:cs="Arial"/>
          <w:color w:val="292B2C"/>
          <w:sz w:val="28"/>
          <w:szCs w:val="28"/>
        </w:rPr>
        <w:t>А</w:t>
      </w:r>
      <w:r>
        <w:rPr>
          <w:rFonts w:ascii="Arial" w:hAnsi="Arial" w:cs="Arial"/>
          <w:color w:val="292B2C"/>
          <w:sz w:val="28"/>
          <w:szCs w:val="28"/>
        </w:rPr>
        <w:t>)</w:t>
      </w:r>
      <w:r w:rsidRPr="00C1548A">
        <w:rPr>
          <w:rFonts w:ascii="Arial" w:hAnsi="Arial" w:cs="Arial"/>
          <w:color w:val="292B2C"/>
          <w:sz w:val="28"/>
          <w:szCs w:val="28"/>
        </w:rPr>
        <w:t xml:space="preserve"> Німецьким імператором</w:t>
      </w:r>
    </w:p>
    <w:p w:rsidR="00A45343" w:rsidRDefault="00A45343" w:rsidP="00A45343">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Б</w:t>
      </w:r>
      <w:r>
        <w:rPr>
          <w:rFonts w:ascii="Arial" w:hAnsi="Arial" w:cs="Arial"/>
          <w:color w:val="292B2C"/>
          <w:sz w:val="28"/>
          <w:szCs w:val="28"/>
        </w:rPr>
        <w:t>)</w:t>
      </w:r>
      <w:r w:rsidRPr="00C1548A">
        <w:rPr>
          <w:rFonts w:ascii="Arial" w:hAnsi="Arial" w:cs="Arial"/>
          <w:color w:val="292B2C"/>
          <w:sz w:val="28"/>
          <w:szCs w:val="28"/>
        </w:rPr>
        <w:t xml:space="preserve"> Російським імператором</w:t>
      </w:r>
      <w:r>
        <w:rPr>
          <w:rFonts w:ascii="Arial" w:hAnsi="Arial" w:cs="Arial"/>
          <w:color w:val="292B2C"/>
          <w:sz w:val="28"/>
          <w:szCs w:val="28"/>
        </w:rPr>
        <w:t xml:space="preserve">      </w:t>
      </w:r>
    </w:p>
    <w:p w:rsidR="00A45343" w:rsidRPr="00C1548A" w:rsidRDefault="00A45343" w:rsidP="00A45343">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В</w:t>
      </w:r>
      <w:r>
        <w:rPr>
          <w:rFonts w:ascii="Arial" w:hAnsi="Arial" w:cs="Arial"/>
          <w:color w:val="292B2C"/>
          <w:sz w:val="28"/>
          <w:szCs w:val="28"/>
        </w:rPr>
        <w:t>)</w:t>
      </w:r>
      <w:r w:rsidRPr="00C1548A">
        <w:rPr>
          <w:rFonts w:ascii="Arial" w:hAnsi="Arial" w:cs="Arial"/>
          <w:color w:val="292B2C"/>
          <w:sz w:val="28"/>
          <w:szCs w:val="28"/>
        </w:rPr>
        <w:t xml:space="preserve"> Онуком королеви Великої Британії?</w:t>
      </w:r>
    </w:p>
    <w:p w:rsidR="00A67E53" w:rsidRPr="00C1548A" w:rsidRDefault="00A67E53" w:rsidP="00A67E53">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7.</w:t>
      </w:r>
      <w:r w:rsidRPr="00C1548A">
        <w:rPr>
          <w:rFonts w:ascii="Arial" w:hAnsi="Arial" w:cs="Arial"/>
          <w:color w:val="292B2C"/>
          <w:sz w:val="28"/>
          <w:szCs w:val="28"/>
        </w:rPr>
        <w:t xml:space="preserve"> Чи міг бути С. Болівар</w:t>
      </w:r>
    </w:p>
    <w:p w:rsidR="00A67E53" w:rsidRPr="00C1548A" w:rsidRDefault="00A67E53" w:rsidP="00A67E53">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А</w:t>
      </w:r>
      <w:r>
        <w:rPr>
          <w:rFonts w:ascii="Arial" w:hAnsi="Arial" w:cs="Arial"/>
          <w:color w:val="292B2C"/>
          <w:sz w:val="28"/>
          <w:szCs w:val="28"/>
        </w:rPr>
        <w:t>)</w:t>
      </w:r>
      <w:r w:rsidRPr="00C1548A">
        <w:rPr>
          <w:rFonts w:ascii="Arial" w:hAnsi="Arial" w:cs="Arial"/>
          <w:color w:val="292B2C"/>
          <w:sz w:val="28"/>
          <w:szCs w:val="28"/>
        </w:rPr>
        <w:t xml:space="preserve"> Президентом США</w:t>
      </w:r>
    </w:p>
    <w:p w:rsidR="00A67E53" w:rsidRDefault="00A67E53" w:rsidP="00A67E53">
      <w:pPr>
        <w:pStyle w:val="a3"/>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Б</w:t>
      </w:r>
      <w:r>
        <w:rPr>
          <w:rFonts w:ascii="Arial" w:hAnsi="Arial" w:cs="Arial"/>
          <w:color w:val="292B2C"/>
          <w:sz w:val="28"/>
          <w:szCs w:val="28"/>
        </w:rPr>
        <w:t>)</w:t>
      </w:r>
      <w:r w:rsidRPr="00C1548A">
        <w:rPr>
          <w:rFonts w:ascii="Arial" w:hAnsi="Arial" w:cs="Arial"/>
          <w:color w:val="292B2C"/>
          <w:sz w:val="28"/>
          <w:szCs w:val="28"/>
        </w:rPr>
        <w:t xml:space="preserve"> Генералом; </w:t>
      </w:r>
    </w:p>
    <w:p w:rsidR="00A67E53" w:rsidRPr="00C1548A" w:rsidRDefault="00A67E53" w:rsidP="00A67E53">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В) сучасником А. Лінкольна</w:t>
      </w:r>
    </w:p>
    <w:p w:rsidR="00063E92" w:rsidRDefault="00A45343">
      <w:pPr>
        <w:rPr>
          <w:rFonts w:ascii="Arial" w:hAnsi="Arial" w:cs="Arial"/>
          <w:color w:val="292B2C"/>
          <w:sz w:val="28"/>
          <w:szCs w:val="28"/>
        </w:rPr>
      </w:pPr>
      <w:r>
        <w:rPr>
          <w:rFonts w:ascii="Arial" w:hAnsi="Arial" w:cs="Arial"/>
          <w:color w:val="292B2C"/>
          <w:sz w:val="28"/>
          <w:szCs w:val="28"/>
        </w:rPr>
        <w:t xml:space="preserve">ІІ. </w:t>
      </w:r>
      <w:r w:rsidRPr="00C1548A">
        <w:rPr>
          <w:rFonts w:ascii="Arial" w:hAnsi="Arial" w:cs="Arial"/>
          <w:color w:val="292B2C"/>
          <w:sz w:val="28"/>
          <w:szCs w:val="28"/>
        </w:rPr>
        <w:t xml:space="preserve">Порівняйте значення </w:t>
      </w:r>
      <w:r>
        <w:rPr>
          <w:rFonts w:ascii="Arial" w:hAnsi="Arial" w:cs="Arial"/>
          <w:color w:val="292B2C"/>
          <w:sz w:val="28"/>
          <w:szCs w:val="28"/>
        </w:rPr>
        <w:t>понять «революція» та «реформа»(</w:t>
      </w:r>
      <w:r w:rsidRPr="00A45343">
        <w:rPr>
          <w:rFonts w:ascii="Arial" w:hAnsi="Arial" w:cs="Arial"/>
          <w:i/>
          <w:color w:val="292B2C"/>
          <w:sz w:val="28"/>
          <w:szCs w:val="28"/>
        </w:rPr>
        <w:t>письмово</w:t>
      </w:r>
      <w:r>
        <w:rPr>
          <w:rFonts w:ascii="Arial" w:hAnsi="Arial" w:cs="Arial"/>
          <w:color w:val="292B2C"/>
          <w:sz w:val="28"/>
          <w:szCs w:val="28"/>
        </w:rPr>
        <w:t>)</w:t>
      </w:r>
    </w:p>
    <w:p w:rsidR="00A45343" w:rsidRDefault="00A45343" w:rsidP="00A45343">
      <w:pPr>
        <w:pStyle w:val="a3"/>
        <w:shd w:val="clear" w:color="auto" w:fill="FFFFFF"/>
        <w:spacing w:before="0" w:beforeAutospacing="0"/>
        <w:rPr>
          <w:rFonts w:ascii="Arial" w:hAnsi="Arial" w:cs="Arial"/>
          <w:color w:val="292B2C"/>
          <w:sz w:val="28"/>
          <w:szCs w:val="28"/>
        </w:rPr>
      </w:pPr>
      <w:r>
        <w:rPr>
          <w:rFonts w:ascii="Arial" w:hAnsi="Arial" w:cs="Arial"/>
          <w:color w:val="292B2C"/>
          <w:sz w:val="28"/>
          <w:szCs w:val="28"/>
        </w:rPr>
        <w:t>ІІІ. Дати відповідь на запитання (</w:t>
      </w:r>
      <w:r w:rsidRPr="00A45343">
        <w:rPr>
          <w:rFonts w:ascii="Arial" w:hAnsi="Arial" w:cs="Arial"/>
          <w:i/>
          <w:color w:val="292B2C"/>
          <w:sz w:val="28"/>
          <w:szCs w:val="28"/>
        </w:rPr>
        <w:t>письмово в зошиті</w:t>
      </w:r>
      <w:r>
        <w:rPr>
          <w:rFonts w:ascii="Arial" w:hAnsi="Arial" w:cs="Arial"/>
          <w:color w:val="292B2C"/>
          <w:sz w:val="28"/>
          <w:szCs w:val="28"/>
        </w:rPr>
        <w:t>)</w:t>
      </w:r>
    </w:p>
    <w:p w:rsidR="00A45343" w:rsidRDefault="00A45343" w:rsidP="00A45343">
      <w:pPr>
        <w:pStyle w:val="a3"/>
        <w:numPr>
          <w:ilvl w:val="0"/>
          <w:numId w:val="1"/>
        </w:numPr>
        <w:shd w:val="clear" w:color="auto" w:fill="FFFFFF"/>
        <w:spacing w:before="0" w:beforeAutospacing="0"/>
        <w:rPr>
          <w:rFonts w:ascii="Arial" w:hAnsi="Arial" w:cs="Arial"/>
          <w:color w:val="292B2C"/>
          <w:sz w:val="28"/>
          <w:szCs w:val="28"/>
        </w:rPr>
      </w:pPr>
      <w:r w:rsidRPr="00C1548A">
        <w:rPr>
          <w:rFonts w:ascii="Arial" w:hAnsi="Arial" w:cs="Arial"/>
          <w:color w:val="292B2C"/>
          <w:sz w:val="28"/>
          <w:szCs w:val="28"/>
        </w:rPr>
        <w:t>Якщо в 1850-1870 рр. Велика Британія була «майстернею світу» і продукція її промисловості не мала серйозної конкуренції на світовому ринку, то наприкінці XIX ст. вона втратила монопольне становище. Як ви вважаєте, які причини призвели до втрати Великою Британією світової промислової монополії? Яким державам вона поступалася за темпами економічного розвитку?</w:t>
      </w:r>
    </w:p>
    <w:p w:rsidR="00A45343" w:rsidRDefault="00A45343" w:rsidP="00A45343">
      <w:pPr>
        <w:pStyle w:val="a3"/>
        <w:numPr>
          <w:ilvl w:val="0"/>
          <w:numId w:val="1"/>
        </w:numPr>
        <w:shd w:val="clear" w:color="auto" w:fill="FFFFFF"/>
        <w:spacing w:before="0" w:beforeAutospacing="0"/>
        <w:rPr>
          <w:rFonts w:ascii="Arial" w:hAnsi="Arial" w:cs="Arial"/>
          <w:color w:val="292B2C"/>
          <w:sz w:val="28"/>
          <w:szCs w:val="28"/>
        </w:rPr>
      </w:pPr>
      <w:r>
        <w:rPr>
          <w:rFonts w:ascii="Arial" w:hAnsi="Arial" w:cs="Arial"/>
          <w:color w:val="292B2C"/>
          <w:sz w:val="28"/>
          <w:szCs w:val="28"/>
        </w:rPr>
        <w:t>Складіть перелік найважливіших подій, що були визначальними в міжнародних відносинах останньої третини ХІХ- початку ХХ</w:t>
      </w:r>
      <w:r w:rsidR="002173A2">
        <w:rPr>
          <w:rFonts w:ascii="Arial" w:hAnsi="Arial" w:cs="Arial"/>
          <w:color w:val="292B2C"/>
          <w:sz w:val="28"/>
          <w:szCs w:val="28"/>
        </w:rPr>
        <w:t xml:space="preserve"> </w:t>
      </w:r>
      <w:bookmarkStart w:id="0" w:name="_GoBack"/>
      <w:bookmarkEnd w:id="0"/>
      <w:r>
        <w:rPr>
          <w:rFonts w:ascii="Arial" w:hAnsi="Arial" w:cs="Arial"/>
          <w:color w:val="292B2C"/>
          <w:sz w:val="28"/>
          <w:szCs w:val="28"/>
        </w:rPr>
        <w:t>ст.</w:t>
      </w:r>
    </w:p>
    <w:p w:rsidR="00A45343" w:rsidRPr="00A67E53" w:rsidRDefault="00A45343" w:rsidP="00A45343">
      <w:pPr>
        <w:pStyle w:val="a3"/>
        <w:shd w:val="clear" w:color="auto" w:fill="FFFFFF"/>
        <w:spacing w:before="0" w:beforeAutospacing="0"/>
        <w:rPr>
          <w:rFonts w:ascii="Arial" w:hAnsi="Arial" w:cs="Arial"/>
          <w:color w:val="292B2C"/>
          <w:sz w:val="28"/>
          <w:szCs w:val="28"/>
          <w:lang w:val="ru-RU"/>
        </w:rPr>
      </w:pPr>
      <w:r>
        <w:rPr>
          <w:rFonts w:ascii="Arial" w:hAnsi="Arial" w:cs="Arial"/>
          <w:color w:val="292B2C"/>
          <w:sz w:val="28"/>
          <w:szCs w:val="28"/>
        </w:rPr>
        <w:t>І</w:t>
      </w:r>
      <w:r>
        <w:rPr>
          <w:rFonts w:ascii="Arial" w:hAnsi="Arial" w:cs="Arial"/>
          <w:color w:val="292B2C"/>
          <w:sz w:val="28"/>
          <w:szCs w:val="28"/>
          <w:lang w:val="en-US"/>
        </w:rPr>
        <w:t>V</w:t>
      </w:r>
      <w:r w:rsidRPr="00A67E53">
        <w:rPr>
          <w:rFonts w:ascii="Arial" w:hAnsi="Arial" w:cs="Arial"/>
          <w:color w:val="292B2C"/>
          <w:sz w:val="28"/>
          <w:szCs w:val="28"/>
          <w:lang w:val="ru-RU"/>
        </w:rPr>
        <w:t xml:space="preserve">. </w:t>
      </w:r>
      <w:r>
        <w:rPr>
          <w:rFonts w:ascii="Arial" w:hAnsi="Arial" w:cs="Arial"/>
          <w:color w:val="292B2C"/>
          <w:sz w:val="28"/>
          <w:szCs w:val="28"/>
        </w:rPr>
        <w:t xml:space="preserve">Опрацюйте завдання </w:t>
      </w:r>
      <w:r w:rsidR="00A67E53">
        <w:rPr>
          <w:rFonts w:ascii="Arial" w:hAnsi="Arial" w:cs="Arial"/>
          <w:color w:val="292B2C"/>
          <w:sz w:val="28"/>
          <w:szCs w:val="28"/>
        </w:rPr>
        <w:t xml:space="preserve"> на </w:t>
      </w:r>
      <w:r>
        <w:rPr>
          <w:rFonts w:ascii="Arial" w:hAnsi="Arial" w:cs="Arial"/>
          <w:color w:val="292B2C"/>
          <w:sz w:val="28"/>
          <w:szCs w:val="28"/>
        </w:rPr>
        <w:t>с.</w:t>
      </w:r>
      <w:r w:rsidRPr="00A67E53">
        <w:rPr>
          <w:rFonts w:ascii="Arial" w:hAnsi="Arial" w:cs="Arial"/>
          <w:color w:val="292B2C"/>
          <w:sz w:val="28"/>
          <w:szCs w:val="28"/>
          <w:lang w:val="ru-RU"/>
        </w:rPr>
        <w:t>249</w:t>
      </w:r>
      <w:r w:rsidR="00A67E53">
        <w:rPr>
          <w:rFonts w:ascii="Arial" w:hAnsi="Arial" w:cs="Arial"/>
          <w:color w:val="292B2C"/>
          <w:sz w:val="28"/>
          <w:szCs w:val="28"/>
          <w:lang w:val="ru-RU"/>
        </w:rPr>
        <w:t>.</w:t>
      </w:r>
    </w:p>
    <w:p w:rsidR="00336C5E" w:rsidRDefault="00336C5E" w:rsidP="00A45343">
      <w:pPr>
        <w:pStyle w:val="a3"/>
        <w:shd w:val="clear" w:color="auto" w:fill="FFFFFF"/>
        <w:spacing w:before="0" w:beforeAutospacing="0"/>
        <w:rPr>
          <w:rFonts w:ascii="Arial" w:hAnsi="Arial" w:cs="Arial"/>
          <w:b/>
          <w:i/>
          <w:color w:val="292B2C"/>
          <w:sz w:val="28"/>
          <w:szCs w:val="28"/>
        </w:rPr>
      </w:pPr>
    </w:p>
    <w:p w:rsidR="00336C5E" w:rsidRDefault="00336C5E" w:rsidP="00A45343">
      <w:pPr>
        <w:pStyle w:val="a3"/>
        <w:shd w:val="clear" w:color="auto" w:fill="FFFFFF"/>
        <w:spacing w:before="0" w:beforeAutospacing="0"/>
        <w:rPr>
          <w:rFonts w:ascii="Arial" w:hAnsi="Arial" w:cs="Arial"/>
          <w:b/>
          <w:i/>
          <w:color w:val="292B2C"/>
          <w:sz w:val="28"/>
          <w:szCs w:val="28"/>
        </w:rPr>
      </w:pPr>
    </w:p>
    <w:p w:rsidR="00336C5E" w:rsidRDefault="00336C5E" w:rsidP="00A45343">
      <w:pPr>
        <w:pStyle w:val="a3"/>
        <w:shd w:val="clear" w:color="auto" w:fill="FFFFFF"/>
        <w:spacing w:before="0" w:beforeAutospacing="0"/>
        <w:rPr>
          <w:rFonts w:ascii="Arial" w:hAnsi="Arial" w:cs="Arial"/>
          <w:b/>
          <w:i/>
          <w:color w:val="292B2C"/>
          <w:sz w:val="28"/>
          <w:szCs w:val="28"/>
        </w:rPr>
      </w:pPr>
    </w:p>
    <w:p w:rsidR="00A45343" w:rsidRPr="00336C5E" w:rsidRDefault="00A45343" w:rsidP="00A45343">
      <w:pPr>
        <w:pStyle w:val="a3"/>
        <w:shd w:val="clear" w:color="auto" w:fill="FFFFFF"/>
        <w:spacing w:before="0" w:beforeAutospacing="0"/>
        <w:rPr>
          <w:rFonts w:ascii="Arial" w:hAnsi="Arial" w:cs="Arial"/>
          <w:b/>
          <w:i/>
          <w:color w:val="292B2C"/>
          <w:sz w:val="28"/>
          <w:szCs w:val="28"/>
        </w:rPr>
      </w:pPr>
      <w:r w:rsidRPr="00336C5E">
        <w:rPr>
          <w:rFonts w:ascii="Arial" w:hAnsi="Arial" w:cs="Arial"/>
          <w:b/>
          <w:i/>
          <w:color w:val="292B2C"/>
          <w:sz w:val="28"/>
          <w:szCs w:val="28"/>
        </w:rPr>
        <w:lastRenderedPageBreak/>
        <w:t>Це цікаво</w:t>
      </w:r>
    </w:p>
    <w:p w:rsidR="00A45343" w:rsidRPr="006410FF" w:rsidRDefault="00A45343" w:rsidP="00A45343">
      <w:pPr>
        <w:shd w:val="clear" w:color="auto" w:fill="FFFFFF"/>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b/>
          <w:bCs/>
          <w:color w:val="292B2C"/>
          <w:sz w:val="20"/>
          <w:szCs w:val="20"/>
          <w:lang w:eastAsia="uk-UA"/>
        </w:rPr>
        <w:t>Важливі відкриття в галузі фізики</w:t>
      </w:r>
    </w:p>
    <w:tbl>
      <w:tblPr>
        <w:tblW w:w="1381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970"/>
        <w:gridCol w:w="1826"/>
        <w:gridCol w:w="10019"/>
      </w:tblGrid>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Учений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Країна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Зміст відкриття</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М. Фарадей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Велика Британія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Створив учення про електромагнітне поле.</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proofErr w:type="spellStart"/>
            <w:r w:rsidRPr="006410FF">
              <w:rPr>
                <w:rFonts w:ascii="Arial" w:eastAsia="Times New Roman" w:hAnsi="Arial" w:cs="Arial"/>
                <w:color w:val="292B2C"/>
                <w:sz w:val="20"/>
                <w:szCs w:val="20"/>
                <w:lang w:eastAsia="uk-UA"/>
              </w:rPr>
              <w:t>Дж</w:t>
            </w:r>
            <w:proofErr w:type="spellEnd"/>
            <w:r w:rsidRPr="006410FF">
              <w:rPr>
                <w:rFonts w:ascii="Arial" w:eastAsia="Times New Roman" w:hAnsi="Arial" w:cs="Arial"/>
                <w:color w:val="292B2C"/>
                <w:sz w:val="20"/>
                <w:szCs w:val="20"/>
                <w:lang w:eastAsia="uk-UA"/>
              </w:rPr>
              <w:t xml:space="preserve">. Джоуль Ю. Р. </w:t>
            </w:r>
            <w:proofErr w:type="spellStart"/>
            <w:r w:rsidRPr="006410FF">
              <w:rPr>
                <w:rFonts w:ascii="Arial" w:eastAsia="Times New Roman" w:hAnsi="Arial" w:cs="Arial"/>
                <w:color w:val="292B2C"/>
                <w:sz w:val="20"/>
                <w:szCs w:val="20"/>
                <w:lang w:eastAsia="uk-UA"/>
              </w:rPr>
              <w:t>Майєр</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Велика Британія, Німеччина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Відкрили закон збереження енергії.</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proofErr w:type="spellStart"/>
            <w:r w:rsidRPr="006410FF">
              <w:rPr>
                <w:rFonts w:ascii="Arial" w:eastAsia="Times New Roman" w:hAnsi="Arial" w:cs="Arial"/>
                <w:color w:val="292B2C"/>
                <w:sz w:val="20"/>
                <w:szCs w:val="20"/>
                <w:lang w:eastAsia="uk-UA"/>
              </w:rPr>
              <w:t>Дж</w:t>
            </w:r>
            <w:proofErr w:type="spellEnd"/>
            <w:r w:rsidRPr="006410FF">
              <w:rPr>
                <w:rFonts w:ascii="Arial" w:eastAsia="Times New Roman" w:hAnsi="Arial" w:cs="Arial"/>
                <w:color w:val="292B2C"/>
                <w:sz w:val="20"/>
                <w:szCs w:val="20"/>
                <w:lang w:eastAsia="uk-UA"/>
              </w:rPr>
              <w:t>. К. Максвелл</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Велика Британія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Створив теорію електромагнітного поля: електричні й магнітні поля взаємопов’язані й утворюють єдине електромагнітне поле, що поширюється зі швидкістю світла. Довести свою теорію дослідами не зміг.</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Г. Герц</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Німеччина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Досяг того, що не вдалося К. Максвеллу, — уперше спостерігав поширення електромагнітних хвиль. При цьому помилково вважав, що це відкриття є винятково теоретичним і не матиме практичного значення.</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Г. А. Лоренц</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Нідерланди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Відкрив першу з елементарних частинок — електрон.</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М. Планк</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Німеччина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Розробив теорію випромінювання абсолютно чорного тіла, а також теорію квантової механіки.</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proofErr w:type="spellStart"/>
            <w:r w:rsidRPr="006410FF">
              <w:rPr>
                <w:rFonts w:ascii="Arial" w:eastAsia="Times New Roman" w:hAnsi="Arial" w:cs="Arial"/>
                <w:color w:val="292B2C"/>
                <w:sz w:val="20"/>
                <w:szCs w:val="20"/>
                <w:lang w:eastAsia="uk-UA"/>
              </w:rPr>
              <w:t>Дж</w:t>
            </w:r>
            <w:proofErr w:type="spellEnd"/>
            <w:r w:rsidRPr="006410FF">
              <w:rPr>
                <w:rFonts w:ascii="Arial" w:eastAsia="Times New Roman" w:hAnsi="Arial" w:cs="Arial"/>
                <w:color w:val="292B2C"/>
                <w:sz w:val="20"/>
                <w:szCs w:val="20"/>
                <w:lang w:eastAsia="uk-UA"/>
              </w:rPr>
              <w:t xml:space="preserve">. </w:t>
            </w:r>
            <w:proofErr w:type="spellStart"/>
            <w:r w:rsidRPr="006410FF">
              <w:rPr>
                <w:rFonts w:ascii="Arial" w:eastAsia="Times New Roman" w:hAnsi="Arial" w:cs="Arial"/>
                <w:color w:val="292B2C"/>
                <w:sz w:val="20"/>
                <w:szCs w:val="20"/>
                <w:lang w:eastAsia="uk-UA"/>
              </w:rPr>
              <w:t>Дж</w:t>
            </w:r>
            <w:proofErr w:type="spellEnd"/>
            <w:r w:rsidRPr="006410FF">
              <w:rPr>
                <w:rFonts w:ascii="Arial" w:eastAsia="Times New Roman" w:hAnsi="Arial" w:cs="Arial"/>
                <w:color w:val="292B2C"/>
                <w:sz w:val="20"/>
                <w:szCs w:val="20"/>
                <w:lang w:eastAsia="uk-UA"/>
              </w:rPr>
              <w:t>. Томсон</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Велика Британія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Експериментально довів, що маса електрона значно менша за масу атома, а отже, атом не є неподільним.</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В. К. Рентген</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Німеччина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Досліджуючи електромагнітне поле, відкрив таємничі Х-промені, що нині відомі як рентгенівські.</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А. Беккерель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Франція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Відкрив радіоактивність, що стало поштовхом до створення ядерної фізики.</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І. Пулюй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Україна, Австро-Угорщина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Одночасно з В. К. Рентгеном виконав принципово важливі дослідження Х-променів. Його нерідко нарівні з німецьким фізиком називають відкривачем цих променів.</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 xml:space="preserve">П. Кюрі, М. </w:t>
            </w:r>
            <w:proofErr w:type="spellStart"/>
            <w:r w:rsidRPr="006410FF">
              <w:rPr>
                <w:rFonts w:ascii="Arial" w:eastAsia="Times New Roman" w:hAnsi="Arial" w:cs="Arial"/>
                <w:color w:val="292B2C"/>
                <w:sz w:val="20"/>
                <w:szCs w:val="20"/>
                <w:lang w:eastAsia="uk-UA"/>
              </w:rPr>
              <w:t>Склодовська</w:t>
            </w:r>
            <w:proofErr w:type="spellEnd"/>
            <w:r w:rsidRPr="006410FF">
              <w:rPr>
                <w:rFonts w:ascii="Arial" w:eastAsia="Times New Roman" w:hAnsi="Arial" w:cs="Arial"/>
                <w:color w:val="292B2C"/>
                <w:sz w:val="20"/>
                <w:szCs w:val="20"/>
                <w:lang w:eastAsia="uk-UA"/>
              </w:rPr>
              <w:t>-Кюрі</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Франція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Відкрили радіоактивні елементи полоній і радій. Від назви останнього пішла назва спонтанного випромінення — радіоактивність.</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Е. Резерфорд</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Велика Британія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Установив, що під час розпаду радіоактивних елементів утворюються три види променів, які позначив літерами грецької абетки: альфа-, бета- й гамма-промені.</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Н. Бор</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Данія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Довів, що атом лише зовні подібний до планетної системи, але закони руху електронів довкола ядра зовсім інші, ніж закони руху планет навколо Сонця.</w:t>
            </w:r>
          </w:p>
        </w:tc>
      </w:tr>
      <w:tr w:rsidR="00A45343"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А. Ейнштейн</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A45343" w:rsidRPr="006410FF" w:rsidRDefault="00A45343" w:rsidP="003513F2">
            <w:pPr>
              <w:spacing w:after="100" w:afterAutospacing="1" w:line="240" w:lineRule="auto"/>
              <w:jc w:val="center"/>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Німеччина, США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A45343" w:rsidRPr="006410FF" w:rsidRDefault="00A45343" w:rsidP="003513F2">
            <w:pPr>
              <w:spacing w:after="100" w:afterAutospacing="1" w:line="240" w:lineRule="auto"/>
              <w:rPr>
                <w:rFonts w:ascii="Arial" w:eastAsia="Times New Roman" w:hAnsi="Arial" w:cs="Arial"/>
                <w:color w:val="292B2C"/>
                <w:sz w:val="20"/>
                <w:szCs w:val="20"/>
                <w:lang w:eastAsia="uk-UA"/>
              </w:rPr>
            </w:pPr>
            <w:r w:rsidRPr="006410FF">
              <w:rPr>
                <w:rFonts w:ascii="Arial" w:eastAsia="Times New Roman" w:hAnsi="Arial" w:cs="Arial"/>
                <w:color w:val="292B2C"/>
                <w:sz w:val="20"/>
                <w:szCs w:val="20"/>
                <w:lang w:eastAsia="uk-UA"/>
              </w:rPr>
              <w:t>Сформулював теорію відносності. Довів, що світ не заповнений, як уважалося раніше, непорушним ефіром, існує лише безкінечний рух матерії.</w:t>
            </w:r>
          </w:p>
        </w:tc>
      </w:tr>
      <w:tr w:rsidR="00336C5E" w:rsidRPr="006410FF" w:rsidTr="003513F2">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36C5E" w:rsidRPr="006410FF" w:rsidRDefault="00336C5E" w:rsidP="003513F2">
            <w:pPr>
              <w:spacing w:after="100" w:afterAutospacing="1" w:line="240" w:lineRule="auto"/>
              <w:jc w:val="center"/>
              <w:rPr>
                <w:rFonts w:ascii="Arial" w:eastAsia="Times New Roman" w:hAnsi="Arial" w:cs="Arial"/>
                <w:color w:val="292B2C"/>
                <w:sz w:val="20"/>
                <w:szCs w:val="20"/>
                <w:lang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36C5E" w:rsidRPr="006410FF" w:rsidRDefault="00336C5E" w:rsidP="003513F2">
            <w:pPr>
              <w:spacing w:after="100" w:afterAutospacing="1" w:line="240" w:lineRule="auto"/>
              <w:jc w:val="center"/>
              <w:rPr>
                <w:rFonts w:ascii="Arial" w:eastAsia="Times New Roman" w:hAnsi="Arial" w:cs="Arial"/>
                <w:color w:val="292B2C"/>
                <w:sz w:val="20"/>
                <w:szCs w:val="20"/>
                <w:lang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336C5E" w:rsidRPr="006410FF" w:rsidRDefault="00336C5E" w:rsidP="003513F2">
            <w:pPr>
              <w:spacing w:after="100" w:afterAutospacing="1" w:line="240" w:lineRule="auto"/>
              <w:rPr>
                <w:rFonts w:ascii="Arial" w:eastAsia="Times New Roman" w:hAnsi="Arial" w:cs="Arial"/>
                <w:color w:val="292B2C"/>
                <w:sz w:val="20"/>
                <w:szCs w:val="20"/>
                <w:lang w:eastAsia="uk-UA"/>
              </w:rPr>
            </w:pPr>
          </w:p>
        </w:tc>
      </w:tr>
    </w:tbl>
    <w:p w:rsidR="00336C5E" w:rsidRDefault="00336C5E">
      <w:pPr>
        <w:rPr>
          <w:rFonts w:ascii="Arial" w:eastAsia="Times New Roman" w:hAnsi="Arial" w:cs="Arial"/>
          <w:color w:val="292B2C"/>
          <w:sz w:val="28"/>
          <w:szCs w:val="28"/>
          <w:lang w:eastAsia="uk-UA"/>
        </w:rPr>
      </w:pPr>
    </w:p>
    <w:p w:rsidR="00A45343" w:rsidRPr="00336C5E" w:rsidRDefault="00336C5E">
      <w:pPr>
        <w:rPr>
          <w:sz w:val="28"/>
          <w:szCs w:val="28"/>
        </w:rPr>
      </w:pPr>
      <w:r>
        <w:rPr>
          <w:rFonts w:ascii="Arial" w:eastAsia="Times New Roman" w:hAnsi="Arial" w:cs="Arial"/>
          <w:color w:val="292B2C"/>
          <w:sz w:val="28"/>
          <w:szCs w:val="28"/>
          <w:lang w:eastAsia="uk-UA"/>
        </w:rPr>
        <w:t xml:space="preserve">         </w:t>
      </w:r>
      <w:r w:rsidR="00A45343" w:rsidRPr="00336C5E">
        <w:rPr>
          <w:rFonts w:ascii="Arial" w:eastAsia="Times New Roman" w:hAnsi="Arial" w:cs="Arial"/>
          <w:color w:val="292B2C"/>
          <w:sz w:val="28"/>
          <w:szCs w:val="28"/>
          <w:lang w:eastAsia="uk-UA"/>
        </w:rPr>
        <w:t>Завдяки науковим винаходам і технічним удосконаленням були створені нові машини й механізми, що докорінно змінили процес виробництва, забезпечивши здійснення індустріальної революції й утвердження індустріального суспільства</w:t>
      </w:r>
      <w:r>
        <w:rPr>
          <w:rFonts w:ascii="Arial" w:eastAsia="Times New Roman" w:hAnsi="Arial" w:cs="Arial"/>
          <w:color w:val="292B2C"/>
          <w:sz w:val="28"/>
          <w:szCs w:val="28"/>
          <w:lang w:eastAsia="uk-UA"/>
        </w:rPr>
        <w:t>.</w:t>
      </w:r>
    </w:p>
    <w:sectPr w:rsidR="00A45343" w:rsidRPr="00336C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42A87"/>
    <w:multiLevelType w:val="hybridMultilevel"/>
    <w:tmpl w:val="5BE620F2"/>
    <w:lvl w:ilvl="0" w:tplc="830031C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34"/>
    <w:rsid w:val="00114134"/>
    <w:rsid w:val="0014126B"/>
    <w:rsid w:val="002173A2"/>
    <w:rsid w:val="00336C5E"/>
    <w:rsid w:val="00760BF5"/>
    <w:rsid w:val="00A45343"/>
    <w:rsid w:val="00A67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7AA70-7327-41BC-8278-3EFDDDB4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1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14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3090</Words>
  <Characters>1762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UIA</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dc:creator>
  <cp:keywords/>
  <dc:description/>
  <cp:lastModifiedBy>Raisa</cp:lastModifiedBy>
  <cp:revision>5</cp:revision>
  <dcterms:created xsi:type="dcterms:W3CDTF">2020-05-04T15:10:00Z</dcterms:created>
  <dcterms:modified xsi:type="dcterms:W3CDTF">2020-05-04T15:43:00Z</dcterms:modified>
</cp:coreProperties>
</file>